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17E13">
      <w:pPr>
        <w:jc w:val="center"/>
        <w:rPr>
          <w:rFonts w:ascii="黑体" w:hAnsi="黑体" w:eastAsia="黑体" w:cs="黑体"/>
          <w:sz w:val="96"/>
          <w:szCs w:val="96"/>
        </w:rPr>
      </w:pPr>
    </w:p>
    <w:p w14:paraId="32D732B8">
      <w:pPr>
        <w:rPr>
          <w:rFonts w:ascii="黑体" w:hAnsi="黑体" w:eastAsia="黑体" w:cs="黑体"/>
          <w:sz w:val="44"/>
          <w:szCs w:val="44"/>
        </w:rPr>
      </w:pPr>
    </w:p>
    <w:p w14:paraId="59F742B6">
      <w:pPr>
        <w:jc w:val="center"/>
        <w:rPr>
          <w:rFonts w:ascii="仿宋_GB2312" w:hAnsi="仿宋_GB2312" w:eastAsia="仿宋_GB2312" w:cs="仿宋_GB2312"/>
          <w:b/>
          <w:bCs/>
          <w:sz w:val="96"/>
          <w:szCs w:val="96"/>
        </w:rPr>
      </w:pPr>
      <w:r>
        <w:rPr>
          <w:rFonts w:hint="eastAsia" w:ascii="仿宋_GB2312" w:hAnsi="仿宋_GB2312" w:eastAsia="仿宋_GB2312" w:cs="仿宋_GB2312"/>
          <w:b/>
          <w:bCs/>
          <w:sz w:val="96"/>
          <w:szCs w:val="96"/>
        </w:rPr>
        <w:t>采购文件</w:t>
      </w:r>
    </w:p>
    <w:p w14:paraId="463A8B4A">
      <w:pPr>
        <w:rPr>
          <w:rFonts w:ascii="黑体" w:hAnsi="黑体" w:eastAsia="黑体" w:cs="黑体"/>
          <w:sz w:val="44"/>
          <w:szCs w:val="44"/>
        </w:rPr>
      </w:pPr>
    </w:p>
    <w:p w14:paraId="7E1168AA">
      <w:pPr>
        <w:rPr>
          <w:rFonts w:ascii="黑体" w:hAnsi="黑体" w:eastAsia="黑体" w:cs="黑体"/>
          <w:sz w:val="44"/>
          <w:szCs w:val="44"/>
        </w:rPr>
      </w:pPr>
    </w:p>
    <w:p w14:paraId="47F8F0F6">
      <w:pPr>
        <w:rPr>
          <w:rFonts w:ascii="黑体" w:hAnsi="黑体" w:eastAsia="黑体" w:cs="黑体"/>
          <w:sz w:val="44"/>
          <w:szCs w:val="44"/>
        </w:rPr>
      </w:pPr>
    </w:p>
    <w:p w14:paraId="4E34B554">
      <w:pPr>
        <w:rPr>
          <w:rFonts w:ascii="黑体" w:hAnsi="黑体" w:eastAsia="黑体" w:cs="黑体"/>
          <w:sz w:val="44"/>
          <w:szCs w:val="44"/>
        </w:rPr>
      </w:pPr>
    </w:p>
    <w:p w14:paraId="0D2C4041">
      <w:pPr>
        <w:rPr>
          <w:rFonts w:ascii="黑体" w:hAnsi="黑体" w:eastAsia="黑体" w:cs="黑体"/>
          <w:sz w:val="44"/>
          <w:szCs w:val="44"/>
        </w:rPr>
      </w:pPr>
    </w:p>
    <w:p w14:paraId="4FE586A8">
      <w:pPr>
        <w:rPr>
          <w:rFonts w:ascii="黑体" w:hAnsi="黑体" w:eastAsia="黑体" w:cs="黑体"/>
          <w:sz w:val="44"/>
          <w:szCs w:val="44"/>
        </w:rPr>
      </w:pPr>
    </w:p>
    <w:p w14:paraId="11356048">
      <w:pPr>
        <w:rPr>
          <w:rFonts w:ascii="黑体" w:hAnsi="黑体" w:eastAsia="黑体" w:cs="黑体"/>
          <w:sz w:val="44"/>
          <w:szCs w:val="44"/>
        </w:rPr>
      </w:pPr>
    </w:p>
    <w:p w14:paraId="0D81691A">
      <w:pPr>
        <w:ind w:left="4337" w:hanging="4337" w:hangingChars="12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茅鹿源牌系列产品（500ml）2款升级包材</w:t>
      </w:r>
    </w:p>
    <w:p w14:paraId="64479418">
      <w:pPr>
        <w:ind w:left="4337" w:hanging="4337" w:hangingChars="1200"/>
        <w:jc w:val="center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采购项目</w:t>
      </w:r>
    </w:p>
    <w:p w14:paraId="01B3CE6D">
      <w:pPr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 w14:paraId="2A7B4FC6">
      <w:pPr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采 购 人：贵州茅台集团健康产业有限公司</w:t>
      </w:r>
    </w:p>
    <w:p w14:paraId="5A9ABB4A">
      <w:pPr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 w14:paraId="5EA1372D">
      <w:pPr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日    期：202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月</w:t>
      </w:r>
    </w:p>
    <w:p w14:paraId="1F39836F">
      <w:pPr>
        <w:rPr>
          <w:rFonts w:ascii="黑体" w:hAnsi="黑体" w:eastAsia="黑体" w:cs="黑体"/>
          <w:sz w:val="44"/>
          <w:szCs w:val="44"/>
        </w:rPr>
      </w:pPr>
    </w:p>
    <w:p w14:paraId="116A5ABB">
      <w:pPr>
        <w:rPr>
          <w:rFonts w:ascii="黑体" w:hAnsi="黑体" w:eastAsia="黑体" w:cs="黑体"/>
          <w:sz w:val="44"/>
          <w:szCs w:val="44"/>
        </w:rPr>
      </w:pPr>
      <w:bookmarkStart w:id="0" w:name="_GoBack"/>
      <w:bookmarkEnd w:id="0"/>
    </w:p>
    <w:p w14:paraId="4710610D"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br w:type="page"/>
      </w:r>
    </w:p>
    <w:p w14:paraId="69376C9F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采购文件</w:t>
      </w:r>
    </w:p>
    <w:p w14:paraId="46E0E4F5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0D049EC9">
      <w:pPr>
        <w:jc w:val="center"/>
        <w:rPr>
          <w:rFonts w:ascii="黑体" w:hAnsi="黑体" w:eastAsia="黑体" w:cs="黑体"/>
          <w:sz w:val="44"/>
          <w:szCs w:val="44"/>
        </w:rPr>
      </w:pPr>
    </w:p>
    <w:p w14:paraId="278E6875">
      <w:pPr>
        <w:numPr>
          <w:ilvl w:val="0"/>
          <w:numId w:val="1"/>
        </w:numPr>
        <w:ind w:firstLine="562" w:firstLineChars="200"/>
        <w:rPr>
          <w:rFonts w:ascii="仿宋_GB2312" w:hAnsi="仿宋_GB2312" w:eastAsia="仿宋_GB2312" w:cs="仿宋_GB2312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茅鹿源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系列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产品（500ml）2款升级包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材采购项目  </w:t>
      </w:r>
    </w:p>
    <w:p w14:paraId="4034983B">
      <w:pPr>
        <w:numPr>
          <w:ilvl w:val="0"/>
          <w:numId w:val="1"/>
        </w:numPr>
        <w:ind w:firstLine="562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项目内容：</w:t>
      </w:r>
    </w:p>
    <w:p w14:paraId="2AF66053"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1.内容:</w:t>
      </w:r>
    </w:p>
    <w:tbl>
      <w:tblPr>
        <w:tblStyle w:val="4"/>
        <w:tblW w:w="43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48"/>
        <w:gridCol w:w="849"/>
        <w:gridCol w:w="1375"/>
        <w:gridCol w:w="653"/>
        <w:gridCol w:w="871"/>
        <w:gridCol w:w="1548"/>
      </w:tblGrid>
      <w:tr w14:paraId="70BB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0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货物名称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EE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类别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14A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B4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茅鹿源牌蒲合酒配套包材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0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酒瓶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6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E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C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F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69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E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659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盖子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8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4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含热缩膜</w:t>
            </w:r>
          </w:p>
        </w:tc>
      </w:tr>
      <w:tr w14:paraId="42F7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4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8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4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酒盒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8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含配套外箱手袋及内衬等</w:t>
            </w:r>
          </w:p>
        </w:tc>
      </w:tr>
      <w:tr w14:paraId="63E5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B5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茅鹿源牌生花酒配套包材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55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酒瓶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B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5A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AF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4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盖子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A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6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4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10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含热缩膜</w:t>
            </w:r>
          </w:p>
        </w:tc>
      </w:tr>
      <w:tr w14:paraId="46F7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C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8A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C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酒盒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2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3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C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含配套外箱手袋及内衬等</w:t>
            </w:r>
          </w:p>
        </w:tc>
      </w:tr>
    </w:tbl>
    <w:p w14:paraId="4D03F3C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2.货期:</w:t>
      </w:r>
    </w:p>
    <w:p w14:paraId="04C3E5E6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货物交付期限：合同签署后25天内完成全部货物的交付。</w:t>
      </w:r>
    </w:p>
    <w:p w14:paraId="3985DA2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样品交付期限：酒盒样品的交付期为公告发布日起10天内；</w:t>
      </w:r>
    </w:p>
    <w:p w14:paraId="4E77DC40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酒瓶样品的交付期为公告发布日起10天内；</w:t>
      </w:r>
    </w:p>
    <w:p w14:paraId="14785F5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 盖子样品的交付期为公告发布日起10天内：</w:t>
      </w:r>
    </w:p>
    <w:p w14:paraId="25719A8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3.说明：</w:t>
      </w:r>
    </w:p>
    <w:p w14:paraId="2B0E148E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本次采购采用分项采购形式，供应商可结合自身经营情况，对上述货物选择分项报价或多项组合报价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</w:t>
      </w:r>
    </w:p>
    <w:p w14:paraId="0D0276EB"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76E14AA6"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三、供应商资格要求:</w:t>
      </w:r>
    </w:p>
    <w:p w14:paraId="28875C77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1.具有中华人民共和国境内依法登记注册的独立法人资格，具有独立承担民事责任的能力。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提供有效的营业执照副本复印件或扫描件加盖供应商公章(鲜章或电子印章)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24F72410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2.具有依法缴纳税收和社会保障资金的良好记录(新成立不足3个月的供应商本项不作要求)；</w:t>
      </w:r>
    </w:p>
    <w:p w14:paraId="6D80F262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3.具有履行合同所必备的设备和技术能力；</w:t>
      </w:r>
    </w:p>
    <w:p w14:paraId="7CBD1C5A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4.本项目不接受的供应商:</w:t>
      </w:r>
    </w:p>
    <w:p w14:paraId="1247F821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(1)单位负责人为同一人或存在控股、管理关系的不同供应商不得同时参与本项目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同类包材</w:t>
      </w:r>
      <w:r>
        <w:rPr>
          <w:rFonts w:hint="eastAsia" w:ascii="仿宋_GB2312" w:hAnsi="仿宋_GB2312" w:eastAsia="仿宋_GB2312" w:cs="仿宋_GB2312"/>
          <w:sz w:val="28"/>
          <w:szCs w:val="28"/>
        </w:rPr>
        <w:t>比选。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供应商提供承诺，并加盖供应商单位公章(鲜章或电子印章)</w:t>
      </w:r>
      <w:r>
        <w:rPr>
          <w:rFonts w:hint="eastAsia" w:ascii="仿宋_GB2312" w:hAnsi="仿宋_GB2312" w:eastAsia="仿宋_GB2312" w:cs="仿宋_GB2312"/>
          <w:sz w:val="28"/>
          <w:szCs w:val="28"/>
        </w:rPr>
        <w:t>;</w:t>
      </w:r>
    </w:p>
    <w:p w14:paraId="563ECA67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(2)在国家企业信用信息公示系统(http://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w</w:t>
      </w:r>
      <w:r>
        <w:rPr>
          <w:rFonts w:hint="eastAsia" w:ascii="仿宋_GB2312" w:hAnsi="仿宋_GB2312" w:eastAsia="仿宋_GB2312" w:cs="仿宋_GB2312"/>
          <w:sz w:val="28"/>
          <w:szCs w:val="28"/>
        </w:rPr>
        <w:t>ww.gsxt.gov.cn/)中被列入严重违法失信企业名单。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供应商自行承诺在国家企业信用信息公示系统(http://www.gsxt.gov.cn/)中未被列入严重违法失信企业名单，格式自拟，并加盖供应商单位公章(鲜章或电子印章)，采购人保留在上述网站查询复核的权利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6FF6916E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5.本项目不允许联合体参与比选;不允许分包、转包。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供应商提供承诺并加盖供应商单位公章(鲜章或电子印章)</w:t>
      </w:r>
      <w:r>
        <w:rPr>
          <w:rFonts w:hint="eastAsia" w:ascii="仿宋_GB2312" w:hAnsi="仿宋_GB2312" w:eastAsia="仿宋_GB2312" w:cs="仿宋_GB2312"/>
          <w:sz w:val="28"/>
          <w:szCs w:val="28"/>
        </w:rPr>
        <w:t>;</w:t>
      </w:r>
    </w:p>
    <w:p w14:paraId="19C2B801"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四、响应文件</w:t>
      </w:r>
    </w:p>
    <w:p w14:paraId="0E7EDB92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响应文件递交方式:网络扫描件及原件同步接收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格式自拟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4E968DB5"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五、联系方式  </w:t>
      </w:r>
    </w:p>
    <w:p w14:paraId="048D8CB3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采购人:贵州茅台集团健康产业有限公司</w:t>
      </w:r>
    </w:p>
    <w:p w14:paraId="427EAFE7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址:西丰县生命健康产业园区铁南路20号</w:t>
      </w:r>
    </w:p>
    <w:p w14:paraId="04DE2C7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联系人:周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先生</w:t>
      </w:r>
    </w:p>
    <w:p w14:paraId="0823F681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  话:15042012667</w:t>
      </w:r>
    </w:p>
    <w:p w14:paraId="18CC81F4">
      <w:pPr>
        <w:rPr>
          <w:rFonts w:ascii="仿宋_GB2312" w:hAnsi="仿宋_GB2312" w:eastAsia="仿宋_GB2312" w:cs="仿宋_GB2312"/>
          <w:sz w:val="28"/>
          <w:szCs w:val="28"/>
        </w:rPr>
      </w:pPr>
    </w:p>
    <w:p w14:paraId="4DC9D0BE">
      <w:pPr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br w:type="page"/>
      </w:r>
    </w:p>
    <w:p w14:paraId="63369777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供应商须知</w:t>
      </w:r>
    </w:p>
    <w:tbl>
      <w:tblPr>
        <w:tblStyle w:val="5"/>
        <w:tblW w:w="9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907"/>
        <w:gridCol w:w="6433"/>
      </w:tblGrid>
      <w:tr w14:paraId="73A1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23" w:type="dxa"/>
            <w:vAlign w:val="center"/>
          </w:tcPr>
          <w:p w14:paraId="0A3AAEA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907" w:type="dxa"/>
            <w:vAlign w:val="center"/>
          </w:tcPr>
          <w:p w14:paraId="62F60F7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条款名称</w:t>
            </w:r>
          </w:p>
        </w:tc>
        <w:tc>
          <w:tcPr>
            <w:tcW w:w="6433" w:type="dxa"/>
          </w:tcPr>
          <w:p w14:paraId="28738F1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编制内容</w:t>
            </w:r>
          </w:p>
        </w:tc>
      </w:tr>
      <w:tr w14:paraId="0128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3" w:type="dxa"/>
            <w:vAlign w:val="center"/>
          </w:tcPr>
          <w:p w14:paraId="32FDAF0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07" w:type="dxa"/>
            <w:vAlign w:val="center"/>
          </w:tcPr>
          <w:p w14:paraId="12B205C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采购人</w:t>
            </w:r>
          </w:p>
        </w:tc>
        <w:tc>
          <w:tcPr>
            <w:tcW w:w="6433" w:type="dxa"/>
          </w:tcPr>
          <w:p w14:paraId="1EE28E32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采购人:贵州茅台集团健康产业有限公司</w:t>
            </w:r>
          </w:p>
          <w:p w14:paraId="24382972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  址:西丰县生命健康产业园区铁南路20号</w:t>
            </w:r>
          </w:p>
        </w:tc>
      </w:tr>
      <w:tr w14:paraId="311E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404636D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781FD11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433" w:type="dxa"/>
            <w:shd w:val="clear" w:color="auto" w:fill="auto"/>
          </w:tcPr>
          <w:p w14:paraId="30647FC0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茅鹿源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系列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产品（500ml）2款升级包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>材采购项目</w:t>
            </w:r>
          </w:p>
        </w:tc>
      </w:tr>
      <w:tr w14:paraId="5DF9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0939D35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35B3471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采购范围</w:t>
            </w:r>
          </w:p>
        </w:tc>
        <w:tc>
          <w:tcPr>
            <w:tcW w:w="6433" w:type="dxa"/>
            <w:shd w:val="clear" w:color="auto" w:fill="auto"/>
          </w:tcPr>
          <w:p w14:paraId="6BCE2079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茅鹿源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系列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产品（500ml）2款升级包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>材</w:t>
            </w:r>
          </w:p>
        </w:tc>
      </w:tr>
      <w:tr w14:paraId="0930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139DE01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16BB282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采购方式</w:t>
            </w:r>
          </w:p>
        </w:tc>
        <w:tc>
          <w:tcPr>
            <w:tcW w:w="6433" w:type="dxa"/>
            <w:shd w:val="clear" w:color="auto" w:fill="auto"/>
          </w:tcPr>
          <w:p w14:paraId="2EF3E9BB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</w:t>
            </w:r>
          </w:p>
        </w:tc>
      </w:tr>
      <w:tr w14:paraId="1816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7C4A1CC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6AB2B30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最高采购预算</w:t>
            </w:r>
          </w:p>
        </w:tc>
        <w:tc>
          <w:tcPr>
            <w:tcW w:w="6433" w:type="dxa"/>
            <w:shd w:val="clear" w:color="auto" w:fill="auto"/>
          </w:tcPr>
          <w:p w14:paraId="77868C1E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茅鹿源牌蒲合酒配套包材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</w:t>
            </w:r>
          </w:p>
          <w:p w14:paraId="4FAE8FFC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酒瓶采购预算价（12000个）：129600元。</w:t>
            </w:r>
          </w:p>
          <w:p w14:paraId="45BBEE89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酒盒采购预算价（12000个）：171840元。</w:t>
            </w:r>
          </w:p>
          <w:p w14:paraId="79006FCD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盖子采购预算价（12000个）：46800元。</w:t>
            </w:r>
          </w:p>
          <w:p w14:paraId="5AA3F7CD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茅鹿源牌生花酒配套包材：</w:t>
            </w:r>
          </w:p>
          <w:p w14:paraId="31610C54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酒瓶采购预算价（12000个）：129600元。</w:t>
            </w:r>
          </w:p>
          <w:p w14:paraId="5112AC82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酒盒采购预算价（12000个）：171840元。</w:t>
            </w:r>
          </w:p>
          <w:p w14:paraId="252C82F5">
            <w:pPr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盖子采购预算价（12000个）：46800元。</w:t>
            </w:r>
          </w:p>
        </w:tc>
      </w:tr>
      <w:tr w14:paraId="57949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5EE2BA5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B167EE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货期</w:t>
            </w:r>
          </w:p>
        </w:tc>
        <w:tc>
          <w:tcPr>
            <w:tcW w:w="6433" w:type="dxa"/>
            <w:shd w:val="clear" w:color="auto" w:fill="auto"/>
          </w:tcPr>
          <w:p w14:paraId="00788CFB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货物交付期限：</w:t>
            </w:r>
          </w:p>
          <w:p w14:paraId="074CE742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1.合同签署后25天内完成全部货物交付。</w:t>
            </w:r>
          </w:p>
          <w:p w14:paraId="134EDA17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样品交付期限：</w:t>
            </w:r>
          </w:p>
          <w:p w14:paraId="3CCA4EF1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1.酒盒样品交付期为公告发布日起10天内；</w:t>
            </w:r>
          </w:p>
          <w:p w14:paraId="0AB9C974">
            <w:pP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2.酒瓶样品交付期为公告发布日起10天内；</w:t>
            </w:r>
          </w:p>
          <w:p w14:paraId="20D063C1">
            <w:pPr>
              <w:spacing w:line="520" w:lineRule="exact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lightGray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3.盖子样品交付期为公告发布日起10天内；</w:t>
            </w:r>
          </w:p>
        </w:tc>
      </w:tr>
      <w:tr w14:paraId="769C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029B8DDC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2DCCCDD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合同要求</w:t>
            </w:r>
          </w:p>
        </w:tc>
        <w:tc>
          <w:tcPr>
            <w:tcW w:w="6433" w:type="dxa"/>
            <w:shd w:val="clear" w:color="auto" w:fill="auto"/>
          </w:tcPr>
          <w:p w14:paraId="5EF4E305"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依据采购人要求签订合同，“采购文件”、成交供应商的“响应文件”等，均为签订合同的依据。</w:t>
            </w:r>
          </w:p>
        </w:tc>
      </w:tr>
      <w:tr w14:paraId="373B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7FBA859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577AF88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付款方式</w:t>
            </w:r>
          </w:p>
        </w:tc>
        <w:tc>
          <w:tcPr>
            <w:tcW w:w="6433" w:type="dxa"/>
            <w:shd w:val="clear" w:color="auto" w:fill="auto"/>
          </w:tcPr>
          <w:p w14:paraId="750FEB45">
            <w:pPr>
              <w:spacing w:line="52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对公转账付款</w:t>
            </w:r>
          </w:p>
        </w:tc>
      </w:tr>
      <w:tr w14:paraId="20B0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13245B9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07" w:type="dxa"/>
            <w:shd w:val="clear" w:color="auto" w:fill="auto"/>
          </w:tcPr>
          <w:p w14:paraId="145844D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响应文件递交截止日期</w:t>
            </w:r>
          </w:p>
        </w:tc>
        <w:tc>
          <w:tcPr>
            <w:tcW w:w="6433" w:type="dxa"/>
            <w:shd w:val="clear" w:color="auto" w:fill="auto"/>
            <w:vAlign w:val="center"/>
          </w:tcPr>
          <w:p w14:paraId="2C26074B">
            <w:pPr>
              <w:spacing w:line="480" w:lineRule="auto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日（北京时间）</w:t>
            </w:r>
          </w:p>
        </w:tc>
      </w:tr>
      <w:tr w14:paraId="47C8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vAlign w:val="center"/>
          </w:tcPr>
          <w:p w14:paraId="1A02BF82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07" w:type="dxa"/>
            <w:shd w:val="clear" w:color="auto" w:fill="auto"/>
            <w:vAlign w:val="center"/>
          </w:tcPr>
          <w:p w14:paraId="4B4056C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服务要求悉知</w:t>
            </w:r>
          </w:p>
        </w:tc>
        <w:tc>
          <w:tcPr>
            <w:tcW w:w="6433" w:type="dxa"/>
            <w:shd w:val="clear" w:color="auto" w:fill="auto"/>
          </w:tcPr>
          <w:p w14:paraId="23216780">
            <w:pPr>
              <w:numPr>
                <w:ilvl w:val="0"/>
                <w:numId w:val="2"/>
              </w:num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供货人应保证采购人产品商标、设计等知识产权，严格管控不得外流。</w:t>
            </w:r>
          </w:p>
          <w:p w14:paraId="6A51AE19">
            <w:pPr>
              <w:numPr>
                <w:ilvl w:val="0"/>
                <w:numId w:val="2"/>
              </w:num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供货人应保证所提供产品的颜色、图案尺寸等符合采购人要求。</w:t>
            </w:r>
          </w:p>
          <w:p w14:paraId="21FDDBF3">
            <w:pPr>
              <w:numPr>
                <w:ilvl w:val="0"/>
                <w:numId w:val="2"/>
              </w:num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采购人收到全部货物验收合格，且收到全额增值税专用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发票后支付货款。</w:t>
            </w:r>
          </w:p>
          <w:p w14:paraId="43C06525">
            <w:pPr>
              <w:numPr>
                <w:ilvl w:val="0"/>
                <w:numId w:val="2"/>
              </w:num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供货人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需按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采购人要求签订采购合同。</w:t>
            </w:r>
          </w:p>
          <w:p w14:paraId="200918AA">
            <w:pPr>
              <w:numPr>
                <w:ilvl w:val="0"/>
                <w:numId w:val="2"/>
              </w:num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供货人响应文件报价均须为含税含运费价格。</w:t>
            </w:r>
          </w:p>
          <w:p w14:paraId="67717CCA">
            <w:pPr>
              <w:numPr>
                <w:ilvl w:val="0"/>
                <w:numId w:val="2"/>
              </w:num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包材图稿联系人:周先生(15042012667)</w:t>
            </w:r>
          </w:p>
        </w:tc>
      </w:tr>
    </w:tbl>
    <w:p w14:paraId="76B471C1">
      <w:pPr>
        <w:spacing w:line="560" w:lineRule="exact"/>
        <w:jc w:val="both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1A19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36CB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36CB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92948"/>
    <w:multiLevelType w:val="singleLevel"/>
    <w:tmpl w:val="987929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29C106"/>
    <w:multiLevelType w:val="singleLevel"/>
    <w:tmpl w:val="4629C106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8AE"/>
    <w:rsid w:val="00207EEE"/>
    <w:rsid w:val="00A238AE"/>
    <w:rsid w:val="00B92181"/>
    <w:rsid w:val="00DF1C3F"/>
    <w:rsid w:val="00FE1277"/>
    <w:rsid w:val="01E81930"/>
    <w:rsid w:val="02BB2FFA"/>
    <w:rsid w:val="0315629A"/>
    <w:rsid w:val="04DC2456"/>
    <w:rsid w:val="086564B8"/>
    <w:rsid w:val="08A33558"/>
    <w:rsid w:val="0AE93E77"/>
    <w:rsid w:val="0CE41237"/>
    <w:rsid w:val="0FCB2A4D"/>
    <w:rsid w:val="10602F00"/>
    <w:rsid w:val="16945198"/>
    <w:rsid w:val="185F6D12"/>
    <w:rsid w:val="1BF17E85"/>
    <w:rsid w:val="1BF80E3F"/>
    <w:rsid w:val="1C1B03F8"/>
    <w:rsid w:val="1DA00F38"/>
    <w:rsid w:val="1DA578BD"/>
    <w:rsid w:val="1F760E8E"/>
    <w:rsid w:val="1F9A0F77"/>
    <w:rsid w:val="20216FA3"/>
    <w:rsid w:val="21F54BD9"/>
    <w:rsid w:val="244A4386"/>
    <w:rsid w:val="254129B6"/>
    <w:rsid w:val="25E41752"/>
    <w:rsid w:val="25ED5078"/>
    <w:rsid w:val="262D4B5B"/>
    <w:rsid w:val="26AA7CF2"/>
    <w:rsid w:val="29BB293A"/>
    <w:rsid w:val="2A317B39"/>
    <w:rsid w:val="2A67500E"/>
    <w:rsid w:val="2BE96D81"/>
    <w:rsid w:val="2DDE73B9"/>
    <w:rsid w:val="2F0F735E"/>
    <w:rsid w:val="3025150C"/>
    <w:rsid w:val="37A10D03"/>
    <w:rsid w:val="38CA4416"/>
    <w:rsid w:val="3AD606E4"/>
    <w:rsid w:val="3EBC016B"/>
    <w:rsid w:val="41B95CFE"/>
    <w:rsid w:val="42E87ED8"/>
    <w:rsid w:val="435B2648"/>
    <w:rsid w:val="43DC20BE"/>
    <w:rsid w:val="44521FB3"/>
    <w:rsid w:val="45617F7A"/>
    <w:rsid w:val="4B8E10E1"/>
    <w:rsid w:val="4BC93EC7"/>
    <w:rsid w:val="4D1A035F"/>
    <w:rsid w:val="4E750330"/>
    <w:rsid w:val="507D633A"/>
    <w:rsid w:val="513F1EA0"/>
    <w:rsid w:val="536F5970"/>
    <w:rsid w:val="56B42810"/>
    <w:rsid w:val="587E6CFF"/>
    <w:rsid w:val="58AF67CF"/>
    <w:rsid w:val="59413C36"/>
    <w:rsid w:val="5A1A070F"/>
    <w:rsid w:val="5A4B4A8E"/>
    <w:rsid w:val="5AD626B0"/>
    <w:rsid w:val="5D20121D"/>
    <w:rsid w:val="5E660D14"/>
    <w:rsid w:val="5FDE21DF"/>
    <w:rsid w:val="61E31A8E"/>
    <w:rsid w:val="63474D3B"/>
    <w:rsid w:val="63B9395B"/>
    <w:rsid w:val="64651BA3"/>
    <w:rsid w:val="66322341"/>
    <w:rsid w:val="66C44D83"/>
    <w:rsid w:val="6BDE6BFB"/>
    <w:rsid w:val="6C3D77F6"/>
    <w:rsid w:val="6D813574"/>
    <w:rsid w:val="6F1A48B6"/>
    <w:rsid w:val="6F34482E"/>
    <w:rsid w:val="6F5104A0"/>
    <w:rsid w:val="703547E1"/>
    <w:rsid w:val="711C14AC"/>
    <w:rsid w:val="7324340B"/>
    <w:rsid w:val="73974727"/>
    <w:rsid w:val="752E594C"/>
    <w:rsid w:val="75524DAA"/>
    <w:rsid w:val="756E40B1"/>
    <w:rsid w:val="75832628"/>
    <w:rsid w:val="76407902"/>
    <w:rsid w:val="764A725D"/>
    <w:rsid w:val="78390969"/>
    <w:rsid w:val="7D423956"/>
    <w:rsid w:val="7E731FAF"/>
    <w:rsid w:val="7E9B3DD6"/>
    <w:rsid w:val="7EB2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1380</Words>
  <Characters>1603</Characters>
  <Lines>10</Lines>
  <Paragraphs>3</Paragraphs>
  <TotalTime>37</TotalTime>
  <ScaleCrop>false</ScaleCrop>
  <LinksUpToDate>false</LinksUpToDate>
  <CharactersWithSpaces>1653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2025-05-27T01:40:00Z</dcterms:created>
  <dc:creator>yh</dc:creator>
  <cp:lastModifiedBy>海面上的钉子</cp:lastModifiedBy>
  <cp:lastPrinted>2026-05-21T06:15:00Z</cp:lastPrinted>
  <dcterms:modified xsi:type="dcterms:W3CDTF">2026-05-22T08:33:47Z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E162EF3732324CD5BDC559DDEC3CFEF3_13</vt:lpwstr>
  </property>
  <property fmtid="{D5CDD505-2E9C-101B-9397-08002B2CF9AE}" pid="4" name="KSOTemplateDocerSaveRecord">
    <vt:lpwstr>eyJoZGlkIjoiNzhiYmVhMzVmZTc2ZTZhN2E0ZGI3ZjRlY2Y0M2Q3YmMiLCJ1c2VySWQiOiIyNDA3NDIxMDIifQ==</vt:lpwstr>
  </property>
</Properties>
</file>